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2051A8" w:rsidRDefault="002051A8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>šablon PREFA 44x44, P.10</w:t>
      </w: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 xml:space="preserve">: 437 x 437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5,24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P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>Tloušťka:  0,7 mm</w:t>
      </w:r>
    </w:p>
    <w:p w:rsidR="00035C1A" w:rsidRP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>Materiál: legovaný hliník</w:t>
      </w:r>
    </w:p>
    <w:p w:rsidR="00035C1A" w:rsidRP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>Legura:  AlMn1Mg0,5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 xml:space="preserve">Povrch: embosovaný povrch </w:t>
      </w:r>
      <w:r w:rsidRPr="00707254">
        <w:rPr>
          <w:rFonts w:ascii="Arial" w:hAnsi="Arial" w:cs="Arial"/>
          <w:b/>
          <w:sz w:val="20"/>
          <w:szCs w:val="20"/>
        </w:rPr>
        <w:t>stucco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 nebo hladký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 typ P.10, matný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 povrch</w:t>
      </w:r>
      <w:r w:rsidRPr="00707254">
        <w:rPr>
          <w:rFonts w:ascii="Arial" w:hAnsi="Arial" w:cs="Arial"/>
          <w:b/>
          <w:sz w:val="20"/>
          <w:szCs w:val="20"/>
        </w:rPr>
        <w:t>, způsob lakování Coil-Coating,</w:t>
      </w:r>
      <w:r w:rsidRPr="0070725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UV odolný, barevně stálý </w:t>
      </w:r>
      <w:r w:rsidRPr="00707254">
        <w:rPr>
          <w:rFonts w:ascii="Arial" w:hAnsi="Arial" w:cs="Arial"/>
          <w:b/>
          <w:sz w:val="20"/>
          <w:szCs w:val="20"/>
        </w:rPr>
        <w:t>se zárukou na barvu 40 let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Protihluková úprava: integrovaný protihlukový pásek FD.TEC na rubové straně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Pr="001822E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7254">
        <w:rPr>
          <w:rFonts w:ascii="Arial" w:hAnsi="Arial" w:cs="Arial"/>
          <w:sz w:val="20"/>
          <w:szCs w:val="20"/>
        </w:rPr>
        <w:t xml:space="preserve">Příčné spoje na ležatou drážku s přímým připevněním </w:t>
      </w:r>
      <w:r w:rsidR="008A21EB" w:rsidRPr="00707254">
        <w:rPr>
          <w:rFonts w:ascii="Arial" w:hAnsi="Arial" w:cs="Arial"/>
          <w:sz w:val="20"/>
          <w:szCs w:val="20"/>
        </w:rPr>
        <w:t>pomoci</w:t>
      </w:r>
      <w:r w:rsidR="00E604FE" w:rsidRPr="00707254">
        <w:rPr>
          <w:rFonts w:ascii="Arial" w:hAnsi="Arial" w:cs="Arial"/>
          <w:sz w:val="20"/>
          <w:szCs w:val="20"/>
        </w:rPr>
        <w:t xml:space="preserve"> pozinkovaných vroubkovaných</w:t>
      </w:r>
      <w:r w:rsidR="00E604FE" w:rsidRPr="00C06D98">
        <w:rPr>
          <w:rFonts w:ascii="Arial" w:hAnsi="Arial" w:cs="Arial"/>
          <w:sz w:val="20"/>
          <w:szCs w:val="20"/>
        </w:rPr>
        <w:t xml:space="preserve"> </w:t>
      </w:r>
      <w:r w:rsidR="00E604FE">
        <w:rPr>
          <w:rFonts w:ascii="Arial" w:hAnsi="Arial" w:cs="Arial"/>
          <w:sz w:val="20"/>
          <w:szCs w:val="20"/>
        </w:rPr>
        <w:t xml:space="preserve">hřebíků </w:t>
      </w:r>
      <w:r w:rsidR="00E604FE" w:rsidRPr="008A21EB">
        <w:rPr>
          <w:rFonts w:ascii="Arial" w:hAnsi="Arial" w:cs="Arial"/>
          <w:sz w:val="20"/>
          <w:szCs w:val="20"/>
        </w:rPr>
        <w:t xml:space="preserve">nebo vrutů </w:t>
      </w:r>
      <w:r w:rsidRPr="008A21EB">
        <w:rPr>
          <w:rFonts w:ascii="Arial" w:hAnsi="Arial" w:cs="Arial"/>
          <w:sz w:val="20"/>
          <w:szCs w:val="20"/>
        </w:rPr>
        <w:t xml:space="preserve">do integrované </w:t>
      </w:r>
      <w:r w:rsidRPr="00D71709">
        <w:rPr>
          <w:rFonts w:ascii="Arial" w:hAnsi="Arial" w:cs="Arial"/>
          <w:sz w:val="20"/>
          <w:szCs w:val="20"/>
        </w:rPr>
        <w:t>kotvící lišty</w:t>
      </w:r>
    </w:p>
    <w:p w:rsidR="00035C1A" w:rsidRPr="00EA5D43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12°</w:t>
      </w:r>
    </w:p>
    <w:p w:rsidR="008A21EB" w:rsidRDefault="00760F3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8A21EB">
        <w:rPr>
          <w:rFonts w:ascii="Arial" w:hAnsi="Arial" w:cs="Arial"/>
          <w:sz w:val="20"/>
          <w:szCs w:val="20"/>
        </w:rPr>
        <w:t>počet a rozmístění</w:t>
      </w:r>
      <w:r w:rsidR="008A21EB" w:rsidRPr="008161AB">
        <w:rPr>
          <w:rFonts w:ascii="Arial" w:hAnsi="Arial" w:cs="Arial"/>
          <w:sz w:val="20"/>
          <w:szCs w:val="20"/>
        </w:rPr>
        <w:t xml:space="preserve"> dle sněhové oblasti, umístěné do vrcholu šablon </w:t>
      </w:r>
    </w:p>
    <w:p w:rsidR="00035C1A" w:rsidRPr="008161AB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61AB"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035C1A" w:rsidRPr="001822E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22EA">
        <w:rPr>
          <w:rFonts w:ascii="Arial" w:hAnsi="Arial" w:cs="Arial"/>
          <w:sz w:val="20"/>
          <w:szCs w:val="20"/>
        </w:rPr>
        <w:t xml:space="preserve">Barva: </w:t>
      </w:r>
      <w:r>
        <w:rPr>
          <w:rFonts w:ascii="Arial" w:hAnsi="Arial" w:cs="Arial"/>
          <w:sz w:val="20"/>
          <w:szCs w:val="20"/>
        </w:rPr>
        <w:t>dle PREFA standartní barevné škály, P.10 se zárukou 40 let</w:t>
      </w:r>
    </w:p>
    <w:p w:rsidR="004043DF" w:rsidRDefault="004043DF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7C5987" w:rsidP="007C5987">
      <w:pPr>
        <w:pStyle w:val="Normlnweb"/>
        <w:tabs>
          <w:tab w:val="left" w:pos="582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>šablon 44x44 cm</w:t>
      </w: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 xml:space="preserve">: 437 x 437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5,24 ks/m2</w:t>
      </w:r>
    </w:p>
    <w:p w:rsid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Pr="00035C1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>Tloušťka:  0,7 mm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5C1A">
        <w:rPr>
          <w:rFonts w:ascii="Arial" w:hAnsi="Arial" w:cs="Arial"/>
          <w:b/>
          <w:sz w:val="20"/>
          <w:szCs w:val="20"/>
        </w:rPr>
        <w:t xml:space="preserve">Materiál: </w:t>
      </w:r>
      <w:r w:rsidRPr="00707254">
        <w:rPr>
          <w:rFonts w:ascii="Arial" w:hAnsi="Arial" w:cs="Arial"/>
          <w:b/>
          <w:sz w:val="20"/>
          <w:szCs w:val="20"/>
        </w:rPr>
        <w:t>legovaný hliník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Legura:  AlMn1Mg0,5</w:t>
      </w:r>
    </w:p>
    <w:p w:rsidR="00035C1A" w:rsidRPr="00707254" w:rsidRDefault="00E604FE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Povrch: embosovaný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 nebo hladký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polyamid-polyuretanu, matný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 povrch</w:t>
      </w:r>
      <w:r w:rsidRPr="00707254">
        <w:rPr>
          <w:rFonts w:ascii="Arial" w:hAnsi="Arial" w:cs="Arial"/>
          <w:b/>
          <w:sz w:val="20"/>
          <w:szCs w:val="20"/>
        </w:rPr>
        <w:t>, způsob lakování Coil-Coa</w:t>
      </w:r>
      <w:r w:rsidR="008A21EB" w:rsidRPr="00707254">
        <w:rPr>
          <w:rFonts w:ascii="Arial" w:hAnsi="Arial" w:cs="Arial"/>
          <w:b/>
          <w:sz w:val="20"/>
          <w:szCs w:val="20"/>
        </w:rPr>
        <w:t>ting, UV odolný, barevně stálý</w:t>
      </w:r>
      <w:r w:rsidRPr="00707254">
        <w:rPr>
          <w:rFonts w:ascii="Arial" w:hAnsi="Arial" w:cs="Arial"/>
          <w:b/>
          <w:sz w:val="20"/>
          <w:szCs w:val="20"/>
        </w:rPr>
        <w:t xml:space="preserve"> se zárukou na barvu 40 let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8A21EB" w:rsidRPr="00707254">
        <w:rPr>
          <w:rFonts w:ascii="Arial" w:hAnsi="Arial" w:cs="Arial"/>
          <w:b/>
          <w:sz w:val="20"/>
          <w:szCs w:val="20"/>
        </w:rPr>
        <w:t xml:space="preserve">transparentní </w:t>
      </w:r>
      <w:r w:rsidRPr="00707254">
        <w:rPr>
          <w:rFonts w:ascii="Arial" w:hAnsi="Arial" w:cs="Arial"/>
          <w:b/>
          <w:sz w:val="20"/>
          <w:szCs w:val="20"/>
        </w:rPr>
        <w:t>lak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07254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035C1A" w:rsidRPr="00707254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Pr="001822E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7254">
        <w:rPr>
          <w:rFonts w:ascii="Arial" w:hAnsi="Arial" w:cs="Arial"/>
          <w:sz w:val="20"/>
          <w:szCs w:val="20"/>
        </w:rPr>
        <w:t xml:space="preserve">Příčné spoje na ležatou drážku s přímým připevněním </w:t>
      </w:r>
      <w:r w:rsidR="008A21EB" w:rsidRPr="00707254">
        <w:rPr>
          <w:rFonts w:ascii="Arial" w:hAnsi="Arial" w:cs="Arial"/>
          <w:sz w:val="20"/>
          <w:szCs w:val="20"/>
        </w:rPr>
        <w:t>pomoci</w:t>
      </w:r>
      <w:r w:rsidR="00E604FE" w:rsidRPr="00707254">
        <w:rPr>
          <w:rFonts w:ascii="Arial" w:hAnsi="Arial" w:cs="Arial"/>
          <w:sz w:val="20"/>
          <w:szCs w:val="20"/>
        </w:rPr>
        <w:t xml:space="preserve"> pozinkovaných vroubkovaných</w:t>
      </w:r>
      <w:r w:rsidR="00E604FE" w:rsidRPr="00C06D98">
        <w:rPr>
          <w:rFonts w:ascii="Arial" w:hAnsi="Arial" w:cs="Arial"/>
          <w:sz w:val="20"/>
          <w:szCs w:val="20"/>
        </w:rPr>
        <w:t xml:space="preserve"> </w:t>
      </w:r>
      <w:r w:rsidR="00E604FE">
        <w:rPr>
          <w:rFonts w:ascii="Arial" w:hAnsi="Arial" w:cs="Arial"/>
          <w:sz w:val="20"/>
          <w:szCs w:val="20"/>
        </w:rPr>
        <w:t xml:space="preserve">hřebíků </w:t>
      </w:r>
      <w:r w:rsidR="00E604FE" w:rsidRPr="008A21EB">
        <w:rPr>
          <w:rFonts w:ascii="Arial" w:hAnsi="Arial" w:cs="Arial"/>
          <w:sz w:val="20"/>
          <w:szCs w:val="20"/>
        </w:rPr>
        <w:t xml:space="preserve">nebo vrutů </w:t>
      </w:r>
      <w:r w:rsidRPr="008A21EB">
        <w:rPr>
          <w:rFonts w:ascii="Arial" w:hAnsi="Arial" w:cs="Arial"/>
          <w:sz w:val="20"/>
          <w:szCs w:val="20"/>
        </w:rPr>
        <w:t xml:space="preserve">do integrované </w:t>
      </w:r>
      <w:r w:rsidRPr="00D71709">
        <w:rPr>
          <w:rFonts w:ascii="Arial" w:hAnsi="Arial" w:cs="Arial"/>
          <w:sz w:val="20"/>
          <w:szCs w:val="20"/>
        </w:rPr>
        <w:t>kotvící lišty</w:t>
      </w:r>
    </w:p>
    <w:p w:rsidR="00035C1A" w:rsidRPr="00EA5D43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12°</w:t>
      </w:r>
    </w:p>
    <w:p w:rsidR="008A21EB" w:rsidRDefault="00760F3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8A21EB">
        <w:rPr>
          <w:rFonts w:ascii="Arial" w:hAnsi="Arial" w:cs="Arial"/>
          <w:sz w:val="20"/>
          <w:szCs w:val="20"/>
        </w:rPr>
        <w:t>počet a rozmístění</w:t>
      </w:r>
      <w:r w:rsidR="008A21EB" w:rsidRPr="008161AB">
        <w:rPr>
          <w:rFonts w:ascii="Arial" w:hAnsi="Arial" w:cs="Arial"/>
          <w:sz w:val="20"/>
          <w:szCs w:val="20"/>
        </w:rPr>
        <w:t xml:space="preserve"> dle sněhové oblasti, umístěné do vrcholu šablon </w:t>
      </w:r>
    </w:p>
    <w:p w:rsidR="00035C1A" w:rsidRPr="008161AB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61AB"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035C1A" w:rsidRPr="001822E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35C1A" w:rsidRPr="001822EA" w:rsidRDefault="00035C1A" w:rsidP="00035C1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22EA">
        <w:rPr>
          <w:rFonts w:ascii="Arial" w:hAnsi="Arial" w:cs="Arial"/>
          <w:sz w:val="20"/>
          <w:szCs w:val="20"/>
        </w:rPr>
        <w:t>Barva: …………………………….</w:t>
      </w:r>
    </w:p>
    <w:p w:rsidR="008A21EB" w:rsidRDefault="008A21EB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Pr="008A21EB" w:rsidRDefault="008A21EB" w:rsidP="008A21EB"/>
    <w:p w:rsidR="008A21EB" w:rsidRDefault="008A21EB" w:rsidP="008A21EB"/>
    <w:p w:rsidR="00571A66" w:rsidRPr="008A21EB" w:rsidRDefault="008A21EB" w:rsidP="008A21EB">
      <w:pPr>
        <w:tabs>
          <w:tab w:val="left" w:pos="3984"/>
        </w:tabs>
      </w:pPr>
      <w:r>
        <w:tab/>
      </w:r>
      <w:bookmarkStart w:id="0" w:name="_GoBack"/>
      <w:bookmarkEnd w:id="0"/>
    </w:p>
    <w:sectPr w:rsidR="00571A66" w:rsidRPr="008A21EB" w:rsidSect="009643FF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89" w:rsidRDefault="007B1B89" w:rsidP="00EC5B88">
      <w:pPr>
        <w:spacing w:after="0" w:line="240" w:lineRule="auto"/>
      </w:pPr>
      <w:r>
        <w:separator/>
      </w:r>
    </w:p>
  </w:endnote>
  <w:endnote w:type="continuationSeparator" w:id="0">
    <w:p w:rsidR="007B1B89" w:rsidRDefault="007B1B89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limbachL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EB" w:rsidRPr="00F345CA" w:rsidRDefault="008A21EB" w:rsidP="008A21EB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707254">
      <w:rPr>
        <w:bCs/>
        <w:noProof/>
        <w:sz w:val="16"/>
        <w:szCs w:val="16"/>
      </w:rPr>
      <w:t>1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707254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8A21EB" w:rsidRDefault="008A21EB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8A21EB" w:rsidRDefault="008A21EB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 w:rsidR="00571A66"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</w:t>
    </w:r>
    <w:r w:rsidR="00A22A49">
      <w:rPr>
        <w:rFonts w:ascii="ITCSlimbachLTCE-Book" w:hAnsi="ITCSlimbachLTCE-Book" w:cs="ITCSlimbachLTCE-Book"/>
        <w:color w:val="000000"/>
        <w:sz w:val="11"/>
        <w:szCs w:val="11"/>
      </w:rPr>
      <w:t xml:space="preserve">FALCOVANÁ </w:t>
    </w:r>
    <w:r w:rsidR="00035C1A">
      <w:rPr>
        <w:rFonts w:ascii="ITCSlimbachLTCE-Book" w:hAnsi="ITCSlimbachLTCE-Book" w:cs="ITCSlimbachLTCE-Book"/>
        <w:color w:val="000000"/>
        <w:sz w:val="11"/>
        <w:szCs w:val="11"/>
      </w:rPr>
      <w:t>ŠABLONA 44x44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– 2017</w:t>
    </w:r>
    <w:r w:rsidR="008A21EB">
      <w:rPr>
        <w:rFonts w:ascii="ITCSlimbachLTCE-Book" w:hAnsi="ITCSlimbachLTCE-Book" w:cs="ITCSlimbachLTCE-Book"/>
        <w:color w:val="000000"/>
        <w:sz w:val="11"/>
        <w:szCs w:val="11"/>
      </w:rPr>
      <w:t>-09-1</w:t>
    </w:r>
    <w:r w:rsidR="00707254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89" w:rsidRDefault="007B1B89" w:rsidP="00EC5B88">
      <w:pPr>
        <w:spacing w:after="0" w:line="240" w:lineRule="auto"/>
      </w:pPr>
      <w:r>
        <w:separator/>
      </w:r>
    </w:p>
  </w:footnote>
  <w:footnote w:type="continuationSeparator" w:id="0">
    <w:p w:rsidR="007B1B89" w:rsidRDefault="007B1B89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035C1A"/>
    <w:rsid w:val="00052F10"/>
    <w:rsid w:val="00175C3C"/>
    <w:rsid w:val="002051A8"/>
    <w:rsid w:val="00251855"/>
    <w:rsid w:val="00281117"/>
    <w:rsid w:val="002F0532"/>
    <w:rsid w:val="00373C54"/>
    <w:rsid w:val="00392FC0"/>
    <w:rsid w:val="003C134B"/>
    <w:rsid w:val="004043DF"/>
    <w:rsid w:val="004B2AAE"/>
    <w:rsid w:val="004C22B3"/>
    <w:rsid w:val="004D6ED1"/>
    <w:rsid w:val="00571A66"/>
    <w:rsid w:val="005B137D"/>
    <w:rsid w:val="005D3E68"/>
    <w:rsid w:val="00687F84"/>
    <w:rsid w:val="00707254"/>
    <w:rsid w:val="00760F3A"/>
    <w:rsid w:val="007B1B89"/>
    <w:rsid w:val="007C5987"/>
    <w:rsid w:val="00877B48"/>
    <w:rsid w:val="008820C5"/>
    <w:rsid w:val="00882D0F"/>
    <w:rsid w:val="0088643A"/>
    <w:rsid w:val="008A21EB"/>
    <w:rsid w:val="008D788B"/>
    <w:rsid w:val="00903F37"/>
    <w:rsid w:val="009643FF"/>
    <w:rsid w:val="009D70F1"/>
    <w:rsid w:val="00A02D19"/>
    <w:rsid w:val="00A22A49"/>
    <w:rsid w:val="00AA4B73"/>
    <w:rsid w:val="00C06D98"/>
    <w:rsid w:val="00D171B4"/>
    <w:rsid w:val="00D31BDC"/>
    <w:rsid w:val="00E207A5"/>
    <w:rsid w:val="00E604FE"/>
    <w:rsid w:val="00EA5D43"/>
    <w:rsid w:val="00EC5B88"/>
    <w:rsid w:val="00EF6CC7"/>
    <w:rsid w:val="00F25448"/>
    <w:rsid w:val="00F527CE"/>
    <w:rsid w:val="00F6577B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7C5C1-631B-4F7B-A03C-D1DEE78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Trefil Michal</cp:lastModifiedBy>
  <cp:revision>16</cp:revision>
  <dcterms:created xsi:type="dcterms:W3CDTF">2017-07-24T12:22:00Z</dcterms:created>
  <dcterms:modified xsi:type="dcterms:W3CDTF">2017-09-17T10:37:00Z</dcterms:modified>
</cp:coreProperties>
</file>